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D1" w:rsidRDefault="00326CD1" w:rsidP="00326CD1">
      <w:pPr>
        <w:pStyle w:val="a7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26CD1" w:rsidRDefault="00326CD1" w:rsidP="00326CD1">
      <w:pPr>
        <w:pStyle w:val="a7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326CD1" w:rsidRDefault="00326CD1" w:rsidP="00326CD1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СТАРОГУТНЯНСКОЕ СЕЛЬСКОЕ ПОСЕЛЕНИЕ </w:t>
      </w:r>
    </w:p>
    <w:p w:rsidR="00326CD1" w:rsidRPr="00796079" w:rsidRDefault="00326CD1" w:rsidP="00326CD1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СТАРОГУТНЯНСКАЯ СЕЛЬСКАЯ АДМИНИСТРАЦИЯ</w:t>
      </w:r>
    </w:p>
    <w:p w:rsidR="00326CD1" w:rsidRDefault="00326CD1" w:rsidP="00326CD1">
      <w:pPr>
        <w:pStyle w:val="a9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26CD1" w:rsidRPr="005D67AB" w:rsidRDefault="00326CD1" w:rsidP="00326CD1">
      <w:pPr>
        <w:pStyle w:val="a9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26CD1" w:rsidRPr="00796079" w:rsidRDefault="00326CD1" w:rsidP="00326CD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От 27.08.2019года № 14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26CD1" w:rsidRPr="00ED3D23" w:rsidRDefault="00326CD1" w:rsidP="00326CD1">
      <w:pPr>
        <w:jc w:val="both"/>
        <w:rPr>
          <w:rFonts w:ascii="Times New Roman" w:hAnsi="Times New Roman" w:cs="Times New Roman"/>
        </w:rPr>
      </w:pPr>
    </w:p>
    <w:p w:rsidR="00326CD1" w:rsidRPr="00CF0FDA" w:rsidRDefault="00326CD1" w:rsidP="00326CD1">
      <w:pPr>
        <w:spacing w:line="240" w:lineRule="auto"/>
        <w:ind w:right="510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26CD1" w:rsidRDefault="00326CD1" w:rsidP="00326CD1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326CD1" w:rsidRPr="0076792F" w:rsidRDefault="00326CD1" w:rsidP="00326CD1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6792F">
        <w:rPr>
          <w:rFonts w:ascii="Times New Roman" w:hAnsi="Times New Roman" w:cs="Times New Roman"/>
          <w:sz w:val="24"/>
        </w:rPr>
        <w:t>В соответствии со статьей 144 Трудового кодекса РФ, в целях обеспечения социальных гарантий работников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</w:t>
      </w:r>
      <w:r w:rsidRPr="0076792F">
        <w:rPr>
          <w:rFonts w:ascii="Times New Roman" w:hAnsi="Times New Roman" w:cs="Times New Roman"/>
          <w:sz w:val="24"/>
        </w:rPr>
        <w:t xml:space="preserve"> администрации </w:t>
      </w:r>
      <w:proofErr w:type="spellStart"/>
      <w:r w:rsidRPr="0076792F">
        <w:rPr>
          <w:rFonts w:ascii="Times New Roman" w:hAnsi="Times New Roman" w:cs="Times New Roman"/>
          <w:sz w:val="24"/>
        </w:rPr>
        <w:t>Унечского</w:t>
      </w:r>
      <w:proofErr w:type="spellEnd"/>
      <w:r w:rsidRPr="0076792F">
        <w:rPr>
          <w:rFonts w:ascii="Times New Roman" w:hAnsi="Times New Roman" w:cs="Times New Roman"/>
          <w:sz w:val="24"/>
        </w:rPr>
        <w:t xml:space="preserve"> района,</w:t>
      </w:r>
      <w:r>
        <w:rPr>
          <w:rFonts w:ascii="Times New Roman" w:hAnsi="Times New Roman" w:cs="Times New Roman"/>
          <w:sz w:val="24"/>
        </w:rPr>
        <w:t xml:space="preserve"> </w:t>
      </w:r>
      <w:r w:rsidRPr="0076792F">
        <w:rPr>
          <w:rFonts w:ascii="Times New Roman" w:hAnsi="Times New Roman" w:cs="Times New Roman"/>
          <w:sz w:val="24"/>
        </w:rPr>
        <w:t>замещающих должности, не отнесенные к должностям муниципальной службы, и осуществляющих техническое обеспечение деятельности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</w:t>
      </w:r>
      <w:r w:rsidRPr="0076792F">
        <w:rPr>
          <w:rFonts w:ascii="Times New Roman" w:hAnsi="Times New Roman" w:cs="Times New Roman"/>
          <w:sz w:val="24"/>
        </w:rPr>
        <w:t xml:space="preserve"> администрации </w:t>
      </w:r>
    </w:p>
    <w:p w:rsidR="00326CD1" w:rsidRDefault="00326CD1" w:rsidP="00326CD1">
      <w:pPr>
        <w:pStyle w:val="ConsPlusTitle"/>
        <w:jc w:val="both"/>
        <w:rPr>
          <w:rFonts w:ascii="Times New Roman" w:hAnsi="Times New Roman" w:cs="Times New Roman"/>
          <w:sz w:val="24"/>
        </w:rPr>
      </w:pPr>
    </w:p>
    <w:p w:rsidR="00326CD1" w:rsidRDefault="00326CD1" w:rsidP="00326CD1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326CD1" w:rsidRPr="001A721F" w:rsidRDefault="00326CD1" w:rsidP="00326CD1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1A721F">
        <w:rPr>
          <w:rFonts w:ascii="Times New Roman" w:hAnsi="Times New Roman" w:cs="Times New Roman"/>
          <w:sz w:val="24"/>
        </w:rPr>
        <w:t xml:space="preserve">1. Утвердить прилагаемое </w:t>
      </w:r>
      <w:hyperlink w:anchor="P42" w:history="1">
        <w:r w:rsidRPr="001A721F">
          <w:rPr>
            <w:rFonts w:ascii="Times New Roman" w:hAnsi="Times New Roman" w:cs="Times New Roman"/>
            <w:sz w:val="24"/>
          </w:rPr>
          <w:t>Положение</w:t>
        </w:r>
      </w:hyperlink>
      <w:r w:rsidRPr="001A721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 w:rsidRPr="001A721F">
        <w:rPr>
          <w:rFonts w:ascii="Times New Roman" w:hAnsi="Times New Roman" w:cs="Times New Roman"/>
          <w:sz w:val="24"/>
        </w:rPr>
        <w:t xml:space="preserve"> оплате труда работников, замещающих должности, не отнесенные к должностям муниципальной службы</w:t>
      </w:r>
      <w:r>
        <w:rPr>
          <w:rFonts w:ascii="Times New Roman" w:hAnsi="Times New Roman" w:cs="Times New Roman"/>
          <w:sz w:val="24"/>
        </w:rPr>
        <w:t xml:space="preserve"> и осуществляющих техническое обеспечение деятельности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</w:t>
      </w:r>
      <w:r w:rsidRPr="001A721F">
        <w:rPr>
          <w:rFonts w:ascii="Times New Roman" w:hAnsi="Times New Roman" w:cs="Times New Roman"/>
          <w:sz w:val="24"/>
        </w:rPr>
        <w:t>.</w:t>
      </w:r>
    </w:p>
    <w:p w:rsidR="00326CD1" w:rsidRPr="001A721F" w:rsidRDefault="00326CD1" w:rsidP="00326CD1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1A721F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1A721F">
        <w:rPr>
          <w:rFonts w:ascii="Times New Roman" w:hAnsi="Times New Roman" w:cs="Times New Roman"/>
          <w:sz w:val="24"/>
        </w:rPr>
        <w:t xml:space="preserve">Признать утратившими силу постановления администрации </w:t>
      </w:r>
      <w:proofErr w:type="spellStart"/>
      <w:r w:rsidRPr="001A721F">
        <w:rPr>
          <w:rFonts w:ascii="Times New Roman" w:hAnsi="Times New Roman" w:cs="Times New Roman"/>
          <w:sz w:val="24"/>
        </w:rPr>
        <w:t>Унечского</w:t>
      </w:r>
      <w:proofErr w:type="spellEnd"/>
      <w:r w:rsidRPr="001A721F">
        <w:rPr>
          <w:rFonts w:ascii="Times New Roman" w:hAnsi="Times New Roman" w:cs="Times New Roman"/>
          <w:sz w:val="24"/>
        </w:rPr>
        <w:t xml:space="preserve"> района от </w:t>
      </w:r>
      <w:r>
        <w:rPr>
          <w:rFonts w:ascii="Times New Roman" w:hAnsi="Times New Roman" w:cs="Times New Roman"/>
          <w:sz w:val="24"/>
        </w:rPr>
        <w:t>11.01</w:t>
      </w:r>
      <w:r w:rsidRPr="001A721F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1</w:t>
      </w:r>
      <w:r w:rsidRPr="001A721F">
        <w:rPr>
          <w:rFonts w:ascii="Times New Roman" w:hAnsi="Times New Roman" w:cs="Times New Roman"/>
          <w:sz w:val="24"/>
        </w:rPr>
        <w:t xml:space="preserve"> г. № </w:t>
      </w:r>
      <w:r>
        <w:rPr>
          <w:rFonts w:ascii="Times New Roman" w:hAnsi="Times New Roman" w:cs="Times New Roman"/>
          <w:sz w:val="24"/>
        </w:rPr>
        <w:t>1</w:t>
      </w:r>
      <w:r w:rsidRPr="001A721F">
        <w:rPr>
          <w:rFonts w:ascii="Times New Roman" w:hAnsi="Times New Roman" w:cs="Times New Roman"/>
          <w:sz w:val="24"/>
        </w:rPr>
        <w:t xml:space="preserve"> «Об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</w:t>
      </w:r>
      <w:r w:rsidRPr="001A721F">
        <w:rPr>
          <w:rFonts w:ascii="Times New Roman" w:hAnsi="Times New Roman" w:cs="Times New Roman"/>
          <w:sz w:val="24"/>
        </w:rPr>
        <w:t xml:space="preserve"> администрации </w:t>
      </w:r>
      <w:proofErr w:type="spellStart"/>
      <w:r w:rsidRPr="001A721F">
        <w:rPr>
          <w:rFonts w:ascii="Times New Roman" w:hAnsi="Times New Roman" w:cs="Times New Roman"/>
          <w:sz w:val="24"/>
        </w:rPr>
        <w:t>Унечского</w:t>
      </w:r>
      <w:proofErr w:type="spellEnd"/>
      <w:r w:rsidRPr="001A721F">
        <w:rPr>
          <w:rFonts w:ascii="Times New Roman" w:hAnsi="Times New Roman" w:cs="Times New Roman"/>
          <w:sz w:val="24"/>
        </w:rPr>
        <w:t xml:space="preserve"> района», (в редакции постановления от </w:t>
      </w:r>
      <w:r>
        <w:rPr>
          <w:rFonts w:ascii="Times New Roman" w:hAnsi="Times New Roman" w:cs="Times New Roman"/>
          <w:sz w:val="24"/>
        </w:rPr>
        <w:t>14.03</w:t>
      </w:r>
      <w:r w:rsidRPr="001A721F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3г. № 5, от 30.12</w:t>
      </w:r>
      <w:r w:rsidRPr="001A721F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4</w:t>
      </w:r>
      <w:r w:rsidRPr="001A721F">
        <w:rPr>
          <w:rFonts w:ascii="Times New Roman" w:hAnsi="Times New Roman" w:cs="Times New Roman"/>
          <w:sz w:val="24"/>
        </w:rPr>
        <w:t xml:space="preserve"> г. № </w:t>
      </w:r>
      <w:r>
        <w:rPr>
          <w:rFonts w:ascii="Times New Roman" w:hAnsi="Times New Roman" w:cs="Times New Roman"/>
          <w:sz w:val="24"/>
        </w:rPr>
        <w:t>35, от 25.12.2017г № 22</w:t>
      </w:r>
      <w:r w:rsidRPr="001A721F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»</w:t>
      </w:r>
      <w:r w:rsidRPr="001A721F">
        <w:rPr>
          <w:rFonts w:ascii="Times New Roman" w:hAnsi="Times New Roman" w:cs="Times New Roman"/>
          <w:sz w:val="24"/>
        </w:rPr>
        <w:t>.</w:t>
      </w:r>
      <w:proofErr w:type="gramEnd"/>
    </w:p>
    <w:p w:rsidR="00326CD1" w:rsidRPr="001A721F" w:rsidRDefault="00326CD1" w:rsidP="00326CD1">
      <w:pPr>
        <w:widowControl w:val="0"/>
        <w:ind w:firstLine="540"/>
        <w:jc w:val="both"/>
        <w:rPr>
          <w:rFonts w:ascii="Times New Roman" w:hAnsi="Times New Roman" w:cs="Times New Roman"/>
          <w:sz w:val="24"/>
        </w:rPr>
      </w:pPr>
      <w:r w:rsidRPr="001A721F">
        <w:rPr>
          <w:rFonts w:ascii="Times New Roman" w:hAnsi="Times New Roman" w:cs="Times New Roman"/>
          <w:sz w:val="24"/>
        </w:rPr>
        <w:t>3. Постановление действует с момента его подписания и распространяет действие на правоотношения, возникшие с 1 апреля 2019 года.</w:t>
      </w:r>
    </w:p>
    <w:p w:rsidR="00326CD1" w:rsidRDefault="00326CD1" w:rsidP="00326CD1">
      <w:pPr>
        <w:widowControl w:val="0"/>
        <w:ind w:firstLine="539"/>
        <w:jc w:val="both"/>
        <w:rPr>
          <w:rFonts w:ascii="Times New Roman" w:hAnsi="Times New Roman" w:cs="Times New Roman"/>
          <w:sz w:val="24"/>
        </w:rPr>
      </w:pPr>
      <w:r w:rsidRPr="001A721F">
        <w:rPr>
          <w:rFonts w:ascii="Times New Roman" w:hAnsi="Times New Roman" w:cs="Times New Roman"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Обнародовать настоящее постановление согласно уставу.</w:t>
      </w:r>
    </w:p>
    <w:p w:rsidR="00326CD1" w:rsidRDefault="00326CD1" w:rsidP="00326CD1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326CD1" w:rsidRDefault="00326CD1" w:rsidP="00326CD1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326CD1" w:rsidRDefault="00326CD1" w:rsidP="00326CD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</w:p>
    <w:p w:rsidR="00326CD1" w:rsidRDefault="00326CD1" w:rsidP="00326CD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сельской администрации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В.П. Башмаков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</w:t>
      </w:r>
      <w:r w:rsidRPr="00407117">
        <w:rPr>
          <w:rFonts w:ascii="Times New Roman" w:hAnsi="Times New Roman" w:cs="Times New Roman"/>
          <w:sz w:val="24"/>
        </w:rPr>
        <w:t>иложение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к постановлению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</w:p>
    <w:p w:rsidR="00326CD1" w:rsidRPr="00407117" w:rsidRDefault="00326CD1" w:rsidP="00326CD1">
      <w:pPr>
        <w:widowControl w:val="0"/>
        <w:tabs>
          <w:tab w:val="left" w:pos="7110"/>
          <w:tab w:val="left" w:pos="8490"/>
          <w:tab w:val="right" w:pos="10205"/>
        </w:tabs>
        <w:autoSpaceDE w:val="0"/>
        <w:autoSpaceDN w:val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сельской  </w:t>
      </w:r>
      <w:r w:rsidRPr="00407117">
        <w:rPr>
          <w:rFonts w:ascii="Times New Roman" w:hAnsi="Times New Roman" w:cs="Times New Roman"/>
          <w:sz w:val="24"/>
        </w:rPr>
        <w:t xml:space="preserve">администрации 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ind w:left="7080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от  </w:t>
      </w:r>
      <w:r>
        <w:rPr>
          <w:rFonts w:ascii="Times New Roman" w:hAnsi="Times New Roman" w:cs="Times New Roman"/>
          <w:sz w:val="24"/>
        </w:rPr>
        <w:t>27.08.2019</w:t>
      </w:r>
      <w:r w:rsidRPr="0040711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г.  №14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P42"/>
      <w:bookmarkEnd w:id="0"/>
      <w:r w:rsidRPr="00407117">
        <w:rPr>
          <w:rFonts w:ascii="Times New Roman" w:hAnsi="Times New Roman" w:cs="Times New Roman"/>
          <w:b/>
          <w:sz w:val="24"/>
        </w:rPr>
        <w:t>Положение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07117">
        <w:rPr>
          <w:rFonts w:ascii="Times New Roman" w:hAnsi="Times New Roman" w:cs="Times New Roman"/>
          <w:b/>
          <w:sz w:val="24"/>
        </w:rPr>
        <w:t>об оплате труда работников,  замещающих должности,</w:t>
      </w:r>
    </w:p>
    <w:p w:rsidR="00326CD1" w:rsidRDefault="00326CD1" w:rsidP="00326CD1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07117">
        <w:rPr>
          <w:rFonts w:ascii="Times New Roman" w:hAnsi="Times New Roman" w:cs="Times New Roman"/>
          <w:b/>
          <w:sz w:val="24"/>
        </w:rPr>
        <w:t>не отнесенные к до</w:t>
      </w:r>
      <w:r>
        <w:rPr>
          <w:rFonts w:ascii="Times New Roman" w:hAnsi="Times New Roman" w:cs="Times New Roman"/>
          <w:b/>
          <w:sz w:val="24"/>
        </w:rPr>
        <w:t xml:space="preserve">лжностям </w:t>
      </w:r>
      <w:r w:rsidRPr="00407117">
        <w:rPr>
          <w:rFonts w:ascii="Times New Roman" w:hAnsi="Times New Roman" w:cs="Times New Roman"/>
          <w:b/>
          <w:sz w:val="24"/>
        </w:rPr>
        <w:t>муниципальной службы</w:t>
      </w:r>
      <w:r>
        <w:rPr>
          <w:rFonts w:ascii="Times New Roman" w:hAnsi="Times New Roman" w:cs="Times New Roman"/>
          <w:b/>
          <w:sz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sz w:val="24"/>
        </w:rPr>
        <w:t>осуществляющих</w:t>
      </w:r>
      <w:proofErr w:type="gramEnd"/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техническое обеспечение деятельности </w:t>
      </w:r>
      <w:proofErr w:type="spellStart"/>
      <w:r>
        <w:rPr>
          <w:rFonts w:ascii="Times New Roman" w:hAnsi="Times New Roman" w:cs="Times New Roman"/>
          <w:b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сельской администрации </w:t>
      </w:r>
      <w:proofErr w:type="spellStart"/>
      <w:r>
        <w:rPr>
          <w:rFonts w:ascii="Times New Roman" w:hAnsi="Times New Roman" w:cs="Times New Roman"/>
          <w:b/>
          <w:sz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района</w:t>
      </w:r>
    </w:p>
    <w:p w:rsidR="00326CD1" w:rsidRPr="00407117" w:rsidRDefault="00326CD1" w:rsidP="00326CD1">
      <w:pPr>
        <w:spacing w:after="1" w:line="276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1. Общие положения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1.1. Настоящее Положение разработано в соответствии с Трудовым кодексом РФ и устанавливает порядок и условия оплаты труда работников замещающих должности, не отнесенные к должностям муниципальной и осуществляющих техническое обеспечение деятельности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</w:t>
      </w:r>
      <w:r w:rsidRPr="00407117"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 w:rsidRPr="00407117">
        <w:rPr>
          <w:rFonts w:ascii="Times New Roman" w:hAnsi="Times New Roman" w:cs="Times New Roman"/>
          <w:sz w:val="24"/>
        </w:rPr>
        <w:t>Унечского</w:t>
      </w:r>
      <w:proofErr w:type="spellEnd"/>
      <w:r w:rsidRPr="00407117">
        <w:rPr>
          <w:rFonts w:ascii="Times New Roman" w:hAnsi="Times New Roman" w:cs="Times New Roman"/>
          <w:sz w:val="24"/>
        </w:rPr>
        <w:t xml:space="preserve"> района (далее по тексту – работников).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2. Оплата труда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2.1. Оплата труда работников администрации, замещающих должности, не отнесенные к д</w:t>
      </w:r>
      <w:r>
        <w:rPr>
          <w:rFonts w:ascii="Times New Roman" w:hAnsi="Times New Roman" w:cs="Times New Roman"/>
          <w:sz w:val="24"/>
        </w:rPr>
        <w:t xml:space="preserve">олжностям муниципальной службы, </w:t>
      </w:r>
      <w:r w:rsidRPr="00407117">
        <w:rPr>
          <w:rFonts w:ascii="Times New Roman" w:hAnsi="Times New Roman" w:cs="Times New Roman"/>
          <w:sz w:val="24"/>
        </w:rPr>
        <w:t>состоит из должностного оклада в соответствии с занимаемой должностью, а также из ежемесячных и иных дополнительных выплат.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К ежемесячным дополнительным выплатам относятся: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а) ежемесячная надбавка к должностному окладу за выслугу лет;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б) ежемесячная надбавка к должностному окладу за сложность, напряженность и высокие достижения в труде;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в) ежемесячное денежное поощрение.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К иным дополнительным выплатам относятся: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премии</w:t>
      </w:r>
      <w:r w:rsidRPr="0040711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 результатам работы</w:t>
      </w:r>
      <w:r w:rsidRPr="00407117">
        <w:rPr>
          <w:rFonts w:ascii="Times New Roman" w:hAnsi="Times New Roman" w:cs="Times New Roman"/>
          <w:sz w:val="24"/>
        </w:rPr>
        <w:t>;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б) единовременная выплата при предоставлении ежегодного оплачиваемого отпуска и материальная помощь, выплачиваемые за счет </w:t>
      </w:r>
      <w:proofErr w:type="gramStart"/>
      <w:r w:rsidRPr="00407117">
        <w:rPr>
          <w:rFonts w:ascii="Times New Roman" w:hAnsi="Times New Roman" w:cs="Times New Roman"/>
          <w:sz w:val="24"/>
        </w:rPr>
        <w:t>средств фонда оплаты труда</w:t>
      </w:r>
      <w:proofErr w:type="gramEnd"/>
      <w:r w:rsidRPr="00407117">
        <w:rPr>
          <w:rFonts w:ascii="Times New Roman" w:hAnsi="Times New Roman" w:cs="Times New Roman"/>
          <w:sz w:val="24"/>
        </w:rPr>
        <w:t>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bookmarkStart w:id="1" w:name="P69"/>
      <w:bookmarkEnd w:id="1"/>
      <w:r w:rsidRPr="00407117">
        <w:rPr>
          <w:rFonts w:ascii="Times New Roman" w:hAnsi="Times New Roman" w:cs="Times New Roman"/>
          <w:sz w:val="24"/>
        </w:rPr>
        <w:t>2.2. Установить, что для работников, замещающих должности, не отнесенные к должностям муниципальной службы, устанавливаются следующие размеры должностных окладов в руб</w:t>
      </w:r>
      <w:r>
        <w:rPr>
          <w:rFonts w:ascii="Times New Roman" w:hAnsi="Times New Roman" w:cs="Times New Roman"/>
          <w:sz w:val="24"/>
        </w:rPr>
        <w:t>лях</w:t>
      </w:r>
      <w:r w:rsidRPr="00407117">
        <w:rPr>
          <w:rFonts w:ascii="Times New Roman" w:hAnsi="Times New Roman" w:cs="Times New Roman"/>
          <w:sz w:val="24"/>
        </w:rPr>
        <w:t>:</w:t>
      </w:r>
    </w:p>
    <w:p w:rsidR="00326CD1" w:rsidRPr="00693A19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инспектор </w:t>
      </w:r>
      <w:r w:rsidRPr="00693A19">
        <w:rPr>
          <w:rFonts w:ascii="Times New Roman" w:hAnsi="Times New Roman" w:cs="Times New Roman"/>
          <w:sz w:val="24"/>
        </w:rPr>
        <w:t xml:space="preserve">-  </w:t>
      </w:r>
      <w:r>
        <w:rPr>
          <w:rFonts w:ascii="Times New Roman" w:hAnsi="Times New Roman" w:cs="Times New Roman"/>
          <w:sz w:val="24"/>
        </w:rPr>
        <w:t>3956</w:t>
      </w:r>
    </w:p>
    <w:p w:rsidR="00326CD1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693A19">
        <w:rPr>
          <w:rFonts w:ascii="Times New Roman" w:hAnsi="Times New Roman" w:cs="Times New Roman"/>
          <w:sz w:val="24"/>
        </w:rPr>
        <w:t>- инспектор</w:t>
      </w:r>
      <w:r>
        <w:rPr>
          <w:rFonts w:ascii="Times New Roman" w:hAnsi="Times New Roman" w:cs="Times New Roman"/>
          <w:sz w:val="24"/>
        </w:rPr>
        <w:t xml:space="preserve"> по воинскому учету – 3956.</w:t>
      </w:r>
    </w:p>
    <w:p w:rsidR="00326CD1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Должностные оклады работников замещающих должности, не отнесенные к должностям муниципальной службы и </w:t>
      </w:r>
      <w:r w:rsidRPr="00407117">
        <w:rPr>
          <w:rFonts w:ascii="Times New Roman" w:hAnsi="Times New Roman" w:cs="Times New Roman"/>
          <w:sz w:val="24"/>
        </w:rPr>
        <w:t xml:space="preserve"> осуществляющих техническое обеспечение деятельности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</w:t>
      </w:r>
      <w:r w:rsidRPr="00407117">
        <w:rPr>
          <w:rFonts w:ascii="Times New Roman" w:hAnsi="Times New Roman" w:cs="Times New Roman"/>
          <w:sz w:val="24"/>
        </w:rPr>
        <w:t>администрации</w:t>
      </w:r>
      <w:r>
        <w:rPr>
          <w:rFonts w:ascii="Times New Roman" w:hAnsi="Times New Roman" w:cs="Times New Roman"/>
          <w:sz w:val="24"/>
        </w:rPr>
        <w:t xml:space="preserve">, увеличиваются (индексируются) в размерах и сроки, установленные для увеличения (индексации) месячных должностных муниципальных служащих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администрации.</w:t>
      </w:r>
      <w:proofErr w:type="gramEnd"/>
    </w:p>
    <w:p w:rsidR="00326CD1" w:rsidRPr="00F44373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 увеличении (индексации) должностных окладов их размеры подлежат округлению до целого рубля.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2.3. </w:t>
      </w:r>
      <w:proofErr w:type="gramStart"/>
      <w:r w:rsidRPr="00407117">
        <w:rPr>
          <w:rFonts w:ascii="Times New Roman" w:hAnsi="Times New Roman" w:cs="Times New Roman"/>
          <w:sz w:val="24"/>
        </w:rPr>
        <w:t xml:space="preserve">Работникам, замещающим должности, не отнесенные к должностям муниципальной службы, устанавливается ежемесячная надбавка к должностному окладу за сложность, напряженность и высокие достижения в труде в размере к должностному окладу от 50 до </w:t>
      </w:r>
      <w:r>
        <w:rPr>
          <w:rFonts w:ascii="Times New Roman" w:hAnsi="Times New Roman" w:cs="Times New Roman"/>
          <w:sz w:val="24"/>
        </w:rPr>
        <w:t>9</w:t>
      </w:r>
      <w:r w:rsidRPr="00407117">
        <w:rPr>
          <w:rFonts w:ascii="Times New Roman" w:hAnsi="Times New Roman" w:cs="Times New Roman"/>
          <w:sz w:val="24"/>
        </w:rPr>
        <w:t>0%.</w:t>
      </w:r>
      <w:proofErr w:type="gramEnd"/>
    </w:p>
    <w:p w:rsidR="00326CD1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Конкретный</w:t>
      </w:r>
      <w:r w:rsidRPr="00407117">
        <w:rPr>
          <w:rFonts w:ascii="Times New Roman" w:hAnsi="Times New Roman" w:cs="Times New Roman"/>
          <w:sz w:val="24"/>
        </w:rPr>
        <w:t xml:space="preserve"> размер надбавки за сложность, напряженность и высокие достижения в труде </w:t>
      </w:r>
      <w:r>
        <w:rPr>
          <w:rFonts w:ascii="Times New Roman" w:hAnsi="Times New Roman" w:cs="Times New Roman"/>
          <w:sz w:val="24"/>
        </w:rPr>
        <w:t xml:space="preserve">работникам </w:t>
      </w:r>
      <w:r w:rsidRPr="00407117">
        <w:rPr>
          <w:rFonts w:ascii="Times New Roman" w:hAnsi="Times New Roman" w:cs="Times New Roman"/>
          <w:sz w:val="24"/>
        </w:rPr>
        <w:t>устанавлива</w:t>
      </w:r>
      <w:r>
        <w:rPr>
          <w:rFonts w:ascii="Times New Roman" w:hAnsi="Times New Roman" w:cs="Times New Roman"/>
          <w:sz w:val="24"/>
        </w:rPr>
        <w:t>е</w:t>
      </w:r>
      <w:r w:rsidRPr="00407117">
        <w:rPr>
          <w:rFonts w:ascii="Times New Roman" w:hAnsi="Times New Roman" w:cs="Times New Roman"/>
          <w:sz w:val="24"/>
        </w:rPr>
        <w:t xml:space="preserve">тся распоряжением </w:t>
      </w:r>
      <w:r>
        <w:rPr>
          <w:rFonts w:ascii="Times New Roman" w:hAnsi="Times New Roman" w:cs="Times New Roman"/>
          <w:sz w:val="24"/>
        </w:rPr>
        <w:t>администрации</w:t>
      </w:r>
      <w:r w:rsidRPr="00407117">
        <w:rPr>
          <w:rFonts w:ascii="Times New Roman" w:hAnsi="Times New Roman" w:cs="Times New Roman"/>
          <w:sz w:val="24"/>
        </w:rPr>
        <w:t>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2.4. Работникам, замещающим должности, не отнесенные к должностям муниципальной службы, устанавливается ежемесячная надбавка к должностному окладу за выслугу лет (при общем стаже работы) в размере: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                         от </w:t>
      </w:r>
      <w:r>
        <w:rPr>
          <w:rFonts w:ascii="Times New Roman" w:hAnsi="Times New Roman" w:cs="Times New Roman"/>
          <w:sz w:val="24"/>
        </w:rPr>
        <w:t>3</w:t>
      </w:r>
      <w:r w:rsidRPr="00407117">
        <w:rPr>
          <w:rFonts w:ascii="Times New Roman" w:hAnsi="Times New Roman" w:cs="Times New Roman"/>
          <w:sz w:val="24"/>
        </w:rPr>
        <w:t xml:space="preserve"> до 8 лет    - 10%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                         от 8 до 13 лет   - 15%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                         от 13 до 18 лет  - 20%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                         от 18 до 23 лет  - 25%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                         свыше 23 лет     - 30%</w:t>
      </w: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326CD1" w:rsidRPr="00407117" w:rsidRDefault="00326CD1" w:rsidP="00326CD1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2.5. Ежемесячное денежное поощрение.</w:t>
      </w:r>
    </w:p>
    <w:p w:rsidR="00326CD1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F57A0">
        <w:rPr>
          <w:rFonts w:ascii="Times New Roman" w:hAnsi="Times New Roman" w:cs="Times New Roman"/>
          <w:sz w:val="24"/>
        </w:rPr>
        <w:t>Ежемесячное денежное поощрение устанавливается  в размере до 100% должностного оклада.</w:t>
      </w:r>
    </w:p>
    <w:p w:rsidR="00326CD1" w:rsidRPr="004F57A0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Конкретный</w:t>
      </w:r>
      <w:r w:rsidRPr="00407117">
        <w:rPr>
          <w:rFonts w:ascii="Times New Roman" w:hAnsi="Times New Roman" w:cs="Times New Roman"/>
          <w:sz w:val="24"/>
        </w:rPr>
        <w:t xml:space="preserve"> размер </w:t>
      </w:r>
      <w:r>
        <w:rPr>
          <w:rFonts w:ascii="Times New Roman" w:hAnsi="Times New Roman" w:cs="Times New Roman"/>
          <w:sz w:val="24"/>
        </w:rPr>
        <w:t>е</w:t>
      </w:r>
      <w:r w:rsidRPr="004F57A0">
        <w:rPr>
          <w:rFonts w:ascii="Times New Roman" w:hAnsi="Times New Roman" w:cs="Times New Roman"/>
          <w:sz w:val="24"/>
        </w:rPr>
        <w:t>жемесячно</w:t>
      </w:r>
      <w:r>
        <w:rPr>
          <w:rFonts w:ascii="Times New Roman" w:hAnsi="Times New Roman" w:cs="Times New Roman"/>
          <w:sz w:val="24"/>
        </w:rPr>
        <w:t>го</w:t>
      </w:r>
      <w:r w:rsidRPr="004F57A0">
        <w:rPr>
          <w:rFonts w:ascii="Times New Roman" w:hAnsi="Times New Roman" w:cs="Times New Roman"/>
          <w:sz w:val="24"/>
        </w:rPr>
        <w:t xml:space="preserve"> денежно</w:t>
      </w:r>
      <w:r>
        <w:rPr>
          <w:rFonts w:ascii="Times New Roman" w:hAnsi="Times New Roman" w:cs="Times New Roman"/>
          <w:sz w:val="24"/>
        </w:rPr>
        <w:t>го</w:t>
      </w:r>
      <w:r w:rsidRPr="004F57A0">
        <w:rPr>
          <w:rFonts w:ascii="Times New Roman" w:hAnsi="Times New Roman" w:cs="Times New Roman"/>
          <w:sz w:val="24"/>
        </w:rPr>
        <w:t xml:space="preserve"> поощрени</w:t>
      </w:r>
      <w:r>
        <w:rPr>
          <w:rFonts w:ascii="Times New Roman" w:hAnsi="Times New Roman" w:cs="Times New Roman"/>
          <w:sz w:val="24"/>
        </w:rPr>
        <w:t>я</w:t>
      </w:r>
      <w:r w:rsidRPr="004F57A0">
        <w:rPr>
          <w:rFonts w:ascii="Times New Roman" w:hAnsi="Times New Roman" w:cs="Times New Roman"/>
          <w:sz w:val="24"/>
        </w:rPr>
        <w:t xml:space="preserve"> </w:t>
      </w:r>
      <w:r w:rsidRPr="00407117">
        <w:rPr>
          <w:rFonts w:ascii="Times New Roman" w:hAnsi="Times New Roman" w:cs="Times New Roman"/>
          <w:sz w:val="24"/>
        </w:rPr>
        <w:t>устанавлива</w:t>
      </w:r>
      <w:r>
        <w:rPr>
          <w:rFonts w:ascii="Times New Roman" w:hAnsi="Times New Roman" w:cs="Times New Roman"/>
          <w:sz w:val="24"/>
        </w:rPr>
        <w:t>е</w:t>
      </w:r>
      <w:r w:rsidRPr="00407117">
        <w:rPr>
          <w:rFonts w:ascii="Times New Roman" w:hAnsi="Times New Roman" w:cs="Times New Roman"/>
          <w:sz w:val="24"/>
        </w:rPr>
        <w:t xml:space="preserve">тся распоряжением </w:t>
      </w:r>
      <w:r>
        <w:rPr>
          <w:rFonts w:ascii="Times New Roman" w:hAnsi="Times New Roman" w:cs="Times New Roman"/>
          <w:sz w:val="24"/>
        </w:rPr>
        <w:t>администрации района</w:t>
      </w:r>
      <w:r w:rsidRPr="00407117">
        <w:rPr>
          <w:rFonts w:ascii="Times New Roman" w:hAnsi="Times New Roman" w:cs="Times New Roman"/>
          <w:sz w:val="24"/>
        </w:rPr>
        <w:t>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2.6. Премия </w:t>
      </w:r>
      <w:r>
        <w:rPr>
          <w:rFonts w:ascii="Times New Roman" w:hAnsi="Times New Roman" w:cs="Times New Roman"/>
          <w:sz w:val="24"/>
        </w:rPr>
        <w:t>по результатам работы</w:t>
      </w:r>
      <w:r w:rsidRPr="00407117">
        <w:rPr>
          <w:rFonts w:ascii="Times New Roman" w:hAnsi="Times New Roman" w:cs="Times New Roman"/>
          <w:sz w:val="24"/>
        </w:rPr>
        <w:t xml:space="preserve"> выплачивается ежемесячно в размере 25 процентов к должностному окладу.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Премирование работников, замещающих должности, не отнесенные к должностям муниципальной службы, и осуществляющих техническое обеспечение деятельности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</w:t>
      </w:r>
      <w:r w:rsidRPr="00407117">
        <w:rPr>
          <w:rFonts w:ascii="Times New Roman" w:hAnsi="Times New Roman" w:cs="Times New Roman"/>
          <w:sz w:val="24"/>
        </w:rPr>
        <w:t xml:space="preserve"> администрации производится по распоряжению главы администрации</w:t>
      </w:r>
      <w:r>
        <w:rPr>
          <w:rFonts w:ascii="Times New Roman" w:hAnsi="Times New Roman" w:cs="Times New Roman"/>
          <w:sz w:val="24"/>
        </w:rPr>
        <w:t xml:space="preserve"> поселения</w:t>
      </w:r>
      <w:r w:rsidRPr="00407117">
        <w:rPr>
          <w:rFonts w:ascii="Times New Roman" w:hAnsi="Times New Roman" w:cs="Times New Roman"/>
          <w:sz w:val="24"/>
        </w:rPr>
        <w:t>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Выплата премии производится пропорционально отработанному времени в расчетном периоде. Не включается в расчет для начисления премии периоды временной нетрудоспособности, периоды пребывания в отпусках (ежегодных, дополнительных, краткосрочных), время учебы.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Основаниями премирования являются: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407117">
        <w:rPr>
          <w:rFonts w:ascii="Times New Roman" w:hAnsi="Times New Roman" w:cs="Times New Roman"/>
          <w:sz w:val="24"/>
        </w:rPr>
        <w:t>- Положительные результаты деятельности подразделения, личный вклад работника в общие результаты работы: оперативность и профессионализм в решении вопросов, входящих в его компетенцию, своевременная подготовка документов и поручений руководства; результаты исполнения работником должностных обязанностей.</w:t>
      </w:r>
      <w:proofErr w:type="gramEnd"/>
    </w:p>
    <w:p w:rsidR="00326CD1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Премия не выплачивается работникам, имеющим дисциплинарные взыскания, или размер ее снижается.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3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Работникам, имеющим дисциплинарные взыскания в виде выговора, выплата премии не производится до снятия дисциплинарного взыскания в установленном порядке.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Размер премии работникам снижается </w:t>
      </w:r>
      <w:proofErr w:type="gramStart"/>
      <w:r w:rsidRPr="00407117">
        <w:rPr>
          <w:rFonts w:ascii="Times New Roman" w:hAnsi="Times New Roman" w:cs="Times New Roman"/>
          <w:sz w:val="24"/>
        </w:rPr>
        <w:t>за</w:t>
      </w:r>
      <w:proofErr w:type="gramEnd"/>
      <w:r w:rsidRPr="00407117">
        <w:rPr>
          <w:rFonts w:ascii="Times New Roman" w:hAnsi="Times New Roman" w:cs="Times New Roman"/>
          <w:sz w:val="24"/>
        </w:rPr>
        <w:t>: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несоблюдение установленных сроков для выполнения поручения руководства или </w:t>
      </w:r>
      <w:r w:rsidRPr="00407117">
        <w:rPr>
          <w:rFonts w:ascii="Times New Roman" w:hAnsi="Times New Roman" w:cs="Times New Roman"/>
          <w:sz w:val="24"/>
        </w:rPr>
        <w:lastRenderedPageBreak/>
        <w:t>должностных обязанностей – 100 процентов;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недостаточный уровень исполнительской дисциплины – 50 процентов;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низкую результативность работы -  70 процентов;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ненадлежащее качество работы с документами – 50 процентов;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несоблюдение требований служебного (трудового) распорядка – 100 процентов;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>ненадлежащее исполнение (неисполнение) устных поручений руководства, отданных в рамках должностных обязанностей работника, - 5 процентов.</w:t>
      </w:r>
    </w:p>
    <w:p w:rsidR="00326CD1" w:rsidRPr="00407117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Выплата премии производится в пределах </w:t>
      </w:r>
      <w:proofErr w:type="gramStart"/>
      <w:r w:rsidRPr="00407117">
        <w:rPr>
          <w:rFonts w:ascii="Times New Roman" w:hAnsi="Times New Roman" w:cs="Times New Roman"/>
          <w:sz w:val="24"/>
        </w:rPr>
        <w:t>средств фонда оплаты труда</w:t>
      </w:r>
      <w:proofErr w:type="gramEnd"/>
      <w:r w:rsidRPr="00407117">
        <w:rPr>
          <w:rFonts w:ascii="Times New Roman" w:hAnsi="Times New Roman" w:cs="Times New Roman"/>
          <w:sz w:val="24"/>
        </w:rPr>
        <w:t xml:space="preserve"> и максимальными размерами не ограничивается.</w:t>
      </w:r>
    </w:p>
    <w:p w:rsidR="00326CD1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407117">
        <w:rPr>
          <w:rFonts w:ascii="Times New Roman" w:hAnsi="Times New Roman" w:cs="Times New Roman"/>
          <w:sz w:val="24"/>
        </w:rPr>
        <w:t xml:space="preserve">Премия </w:t>
      </w:r>
      <w:r>
        <w:rPr>
          <w:rFonts w:ascii="Times New Roman" w:hAnsi="Times New Roman" w:cs="Times New Roman"/>
          <w:sz w:val="24"/>
        </w:rPr>
        <w:t>по результатам работы</w:t>
      </w:r>
      <w:r w:rsidRPr="00407117">
        <w:rPr>
          <w:rFonts w:ascii="Times New Roman" w:hAnsi="Times New Roman" w:cs="Times New Roman"/>
          <w:sz w:val="24"/>
        </w:rPr>
        <w:t xml:space="preserve"> учитывается в соответствии с действующим законодательством при расчете средней заработной платы.</w:t>
      </w:r>
    </w:p>
    <w:p w:rsidR="00326CD1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2.7. Единовременная выплата при предоставлении ежегодного оплачиваемого отпуска и материальная помощь в размере 2 должностных окладов.</w:t>
      </w:r>
    </w:p>
    <w:p w:rsidR="00326CD1" w:rsidRPr="00766ED2" w:rsidRDefault="00326CD1" w:rsidP="00326CD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66ED2">
        <w:rPr>
          <w:rFonts w:ascii="Times New Roman" w:hAnsi="Times New Roman" w:cs="Times New Roman"/>
          <w:sz w:val="24"/>
        </w:rPr>
        <w:t>Единовременная выплата при предоставлении ежегодного оплачиваемого отпуска (далее - единовременная выплата к отпуску) производится один раз в год – в размере одного должностного оклада.</w:t>
      </w:r>
    </w:p>
    <w:p w:rsidR="00326CD1" w:rsidRPr="00766ED2" w:rsidRDefault="00326CD1" w:rsidP="00326CD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66ED2">
        <w:rPr>
          <w:rFonts w:ascii="Times New Roman" w:hAnsi="Times New Roman" w:cs="Times New Roman"/>
          <w:sz w:val="24"/>
        </w:rPr>
        <w:t>Оказание материальной помощи производится в течение календарного года в размере одного должностного оклада.</w:t>
      </w:r>
    </w:p>
    <w:p w:rsidR="00326CD1" w:rsidRPr="00766ED2" w:rsidRDefault="00326CD1" w:rsidP="00326CD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66ED2">
        <w:rPr>
          <w:rFonts w:ascii="Times New Roman" w:hAnsi="Times New Roman" w:cs="Times New Roman"/>
          <w:sz w:val="24"/>
        </w:rPr>
        <w:t>Материальная помощь и единовременная выплата производится на основании заявления работника и оформляется соответствующим правовым актом руководителя соответствующего органа местного самоуправления, руководителя структурного подразделения администрации района, наделенного правами юридического лица.</w:t>
      </w:r>
      <w:proofErr w:type="gramEnd"/>
    </w:p>
    <w:p w:rsidR="00326CD1" w:rsidRPr="00766ED2" w:rsidRDefault="00326CD1" w:rsidP="00326CD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66ED2">
        <w:rPr>
          <w:rFonts w:ascii="Times New Roman" w:hAnsi="Times New Roman" w:cs="Times New Roman"/>
          <w:sz w:val="24"/>
        </w:rPr>
        <w:t>Единовременная выплата к отпуску предоставляется одновременно с предоставлением очередного оплачиваемого отпуска.</w:t>
      </w:r>
    </w:p>
    <w:p w:rsidR="00326CD1" w:rsidRPr="00766ED2" w:rsidRDefault="00326CD1" w:rsidP="00326CD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66ED2">
        <w:rPr>
          <w:rFonts w:ascii="Times New Roman" w:hAnsi="Times New Roman" w:cs="Times New Roman"/>
          <w:sz w:val="24"/>
        </w:rPr>
        <w:t xml:space="preserve">Выплата материальной помощи и единовременной выплаты к отпуску на следующий год переносу не подлежат. </w:t>
      </w:r>
    </w:p>
    <w:p w:rsidR="00326CD1" w:rsidRDefault="00326CD1" w:rsidP="00326CD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66ED2">
        <w:rPr>
          <w:rFonts w:ascii="Times New Roman" w:hAnsi="Times New Roman" w:cs="Times New Roman"/>
          <w:sz w:val="24"/>
        </w:rPr>
        <w:t>Работникам, принятым на работу и (или) уволившимся в течение текущего года, материальная помощь выплачивается пропорц</w:t>
      </w:r>
      <w:r>
        <w:rPr>
          <w:rFonts w:ascii="Times New Roman" w:hAnsi="Times New Roman" w:cs="Times New Roman"/>
          <w:sz w:val="24"/>
        </w:rPr>
        <w:t>ионально отработанному времени.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3E3">
        <w:rPr>
          <w:rFonts w:ascii="Times New Roman" w:hAnsi="Times New Roman" w:cs="Times New Roman"/>
          <w:sz w:val="24"/>
          <w:szCs w:val="24"/>
        </w:rPr>
        <w:t xml:space="preserve">2.8. При формировании годового фонда оплаты труда работников, замещающих </w:t>
      </w:r>
      <w:proofErr w:type="gramStart"/>
      <w:r w:rsidRPr="00E413E3">
        <w:rPr>
          <w:rFonts w:ascii="Times New Roman" w:hAnsi="Times New Roman" w:cs="Times New Roman"/>
          <w:sz w:val="24"/>
          <w:szCs w:val="24"/>
        </w:rPr>
        <w:t>должности</w:t>
      </w:r>
      <w:proofErr w:type="gramEnd"/>
      <w:r w:rsidRPr="00E413E3">
        <w:rPr>
          <w:rFonts w:ascii="Times New Roman" w:hAnsi="Times New Roman" w:cs="Times New Roman"/>
          <w:sz w:val="24"/>
          <w:szCs w:val="24"/>
        </w:rPr>
        <w:t xml:space="preserve"> не являющиеся должностями муниципальной службы, предусматриваются средства для выплаты: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3E3">
        <w:rPr>
          <w:rFonts w:ascii="Times New Roman" w:hAnsi="Times New Roman" w:cs="Times New Roman"/>
          <w:sz w:val="24"/>
          <w:szCs w:val="24"/>
        </w:rPr>
        <w:t>а) должностные оклады - в размере 12;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3E3">
        <w:rPr>
          <w:rFonts w:ascii="Times New Roman" w:hAnsi="Times New Roman" w:cs="Times New Roman"/>
          <w:sz w:val="24"/>
          <w:szCs w:val="24"/>
        </w:rPr>
        <w:t>б) ежемесячная надбавка за сложность, напряженность и высокие достижения в труде и ежемесячная процентная надбавка к должностному окладу за работу со сведениями, составляющими государственную тайну, - в размере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413E3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3E3">
        <w:rPr>
          <w:rFonts w:ascii="Times New Roman" w:hAnsi="Times New Roman" w:cs="Times New Roman"/>
          <w:sz w:val="24"/>
          <w:szCs w:val="24"/>
        </w:rPr>
        <w:t>в) ежемесячная надбавка к должностному окладу за выслугу лет - в размере 2 должностных окладов;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3E3">
        <w:rPr>
          <w:rFonts w:ascii="Times New Roman" w:hAnsi="Times New Roman" w:cs="Times New Roman"/>
          <w:sz w:val="24"/>
          <w:szCs w:val="24"/>
        </w:rPr>
        <w:t>г) премия по результатам работы - в размере 3 должностных окладов;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13E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413E3">
        <w:rPr>
          <w:rFonts w:ascii="Times New Roman" w:hAnsi="Times New Roman" w:cs="Times New Roman"/>
          <w:sz w:val="24"/>
          <w:szCs w:val="24"/>
        </w:rPr>
        <w:t>) ежемесячное денежное поощрение - в размере 12 должностных окладов;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3E3">
        <w:rPr>
          <w:rFonts w:ascii="Times New Roman" w:hAnsi="Times New Roman" w:cs="Times New Roman"/>
          <w:sz w:val="24"/>
          <w:szCs w:val="24"/>
        </w:rPr>
        <w:t xml:space="preserve">е) единовременная выплата при предоставлении ежегодного оплачиваемого отпуска - в размере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413E3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олжностного</w:t>
      </w:r>
      <w:r w:rsidRPr="00E413E3">
        <w:rPr>
          <w:rFonts w:ascii="Times New Roman" w:hAnsi="Times New Roman" w:cs="Times New Roman"/>
          <w:sz w:val="24"/>
          <w:szCs w:val="24"/>
        </w:rPr>
        <w:t xml:space="preserve"> оклад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13E3">
        <w:rPr>
          <w:rFonts w:ascii="Times New Roman" w:hAnsi="Times New Roman" w:cs="Times New Roman"/>
          <w:sz w:val="24"/>
          <w:szCs w:val="24"/>
        </w:rPr>
        <w:t>;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3E3">
        <w:rPr>
          <w:rFonts w:ascii="Times New Roman" w:hAnsi="Times New Roman" w:cs="Times New Roman"/>
          <w:sz w:val="24"/>
          <w:szCs w:val="24"/>
        </w:rPr>
        <w:lastRenderedPageBreak/>
        <w:t xml:space="preserve">ж) материальная помощь - в размере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413E3">
        <w:rPr>
          <w:rFonts w:ascii="Times New Roman" w:hAnsi="Times New Roman" w:cs="Times New Roman"/>
          <w:sz w:val="24"/>
          <w:szCs w:val="24"/>
        </w:rPr>
        <w:t xml:space="preserve"> должностн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413E3">
        <w:rPr>
          <w:rFonts w:ascii="Times New Roman" w:hAnsi="Times New Roman" w:cs="Times New Roman"/>
          <w:sz w:val="24"/>
          <w:szCs w:val="24"/>
        </w:rPr>
        <w:t xml:space="preserve"> оклад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13E3">
        <w:rPr>
          <w:rFonts w:ascii="Times New Roman" w:hAnsi="Times New Roman" w:cs="Times New Roman"/>
          <w:sz w:val="24"/>
          <w:szCs w:val="24"/>
        </w:rPr>
        <w:t>.</w:t>
      </w:r>
    </w:p>
    <w:p w:rsidR="00326CD1" w:rsidRPr="00E413E3" w:rsidRDefault="00326CD1" w:rsidP="0032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3E3">
        <w:rPr>
          <w:rFonts w:ascii="Times New Roman" w:hAnsi="Times New Roman" w:cs="Times New Roman"/>
          <w:sz w:val="24"/>
          <w:szCs w:val="24"/>
        </w:rPr>
        <w:t>6. При увеличении (индексации) должностных окладов их размеры подлежат округлению до целого рубля в сторону увеличения.</w:t>
      </w:r>
    </w:p>
    <w:p w:rsidR="00326CD1" w:rsidRPr="00440A9D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2.9</w:t>
      </w:r>
      <w:r w:rsidRPr="00440A9D">
        <w:rPr>
          <w:rFonts w:ascii="Times New Roman" w:hAnsi="Times New Roman" w:cs="Times New Roman"/>
          <w:sz w:val="24"/>
        </w:rPr>
        <w:t xml:space="preserve">. Фонд оплаты труда </w:t>
      </w:r>
      <w:r w:rsidRPr="00E413E3">
        <w:rPr>
          <w:rFonts w:ascii="Times New Roman" w:hAnsi="Times New Roman" w:cs="Times New Roman"/>
          <w:sz w:val="24"/>
        </w:rPr>
        <w:t xml:space="preserve">работников, замещающих </w:t>
      </w:r>
      <w:proofErr w:type="gramStart"/>
      <w:r w:rsidRPr="00E413E3">
        <w:rPr>
          <w:rFonts w:ascii="Times New Roman" w:hAnsi="Times New Roman" w:cs="Times New Roman"/>
          <w:sz w:val="24"/>
        </w:rPr>
        <w:t>должности</w:t>
      </w:r>
      <w:proofErr w:type="gramEnd"/>
      <w:r w:rsidRPr="00E413E3">
        <w:rPr>
          <w:rFonts w:ascii="Times New Roman" w:hAnsi="Times New Roman" w:cs="Times New Roman"/>
          <w:sz w:val="24"/>
        </w:rPr>
        <w:t xml:space="preserve"> не являющиеся должностями муниципальной службы</w:t>
      </w:r>
      <w:r w:rsidRPr="00440A9D">
        <w:rPr>
          <w:rFonts w:ascii="Times New Roman" w:hAnsi="Times New Roman" w:cs="Times New Roman"/>
          <w:sz w:val="24"/>
        </w:rPr>
        <w:t xml:space="preserve"> формируется за счет средств, предусмотренных </w:t>
      </w:r>
      <w:hyperlink w:anchor="P203" w:history="1">
        <w:r w:rsidRPr="00440A9D">
          <w:rPr>
            <w:rFonts w:ascii="Times New Roman" w:hAnsi="Times New Roman" w:cs="Times New Roman"/>
            <w:sz w:val="24"/>
          </w:rPr>
          <w:t>пунктом 2</w:t>
        </w:r>
      </w:hyperlink>
      <w:r>
        <w:rPr>
          <w:rFonts w:ascii="Times New Roman" w:hAnsi="Times New Roman" w:cs="Times New Roman"/>
          <w:sz w:val="24"/>
        </w:rPr>
        <w:t>.8</w:t>
      </w:r>
      <w:r w:rsidRPr="00440A9D">
        <w:rPr>
          <w:rFonts w:ascii="Times New Roman" w:hAnsi="Times New Roman" w:cs="Times New Roman"/>
          <w:sz w:val="24"/>
        </w:rPr>
        <w:t xml:space="preserve"> настоящего </w:t>
      </w:r>
      <w:r>
        <w:rPr>
          <w:rFonts w:ascii="Times New Roman" w:hAnsi="Times New Roman" w:cs="Times New Roman"/>
          <w:sz w:val="24"/>
        </w:rPr>
        <w:t>П</w:t>
      </w:r>
      <w:r w:rsidRPr="00440A9D">
        <w:rPr>
          <w:rFonts w:ascii="Times New Roman" w:hAnsi="Times New Roman" w:cs="Times New Roman"/>
          <w:sz w:val="24"/>
        </w:rPr>
        <w:t xml:space="preserve">оложения, а также за счет средств, направляемых на другие выплаты, предусмотренные федеральным и областным законодательством. Формирование фонда оплаты труда осуществляется на этапах планирования и исполнения бюджета. Представитель нанимателя вправе перераспределять средства фонда оплаты труда между выплатами, предусмотренными </w:t>
      </w:r>
      <w:hyperlink w:anchor="P203" w:history="1">
        <w:r w:rsidRPr="00440A9D">
          <w:rPr>
            <w:rFonts w:ascii="Times New Roman" w:hAnsi="Times New Roman" w:cs="Times New Roman"/>
            <w:sz w:val="24"/>
          </w:rPr>
          <w:t>пунктом 2</w:t>
        </w:r>
      </w:hyperlink>
      <w:r>
        <w:rPr>
          <w:rFonts w:ascii="Times New Roman" w:hAnsi="Times New Roman" w:cs="Times New Roman"/>
          <w:sz w:val="24"/>
        </w:rPr>
        <w:t>.8. Положения.</w:t>
      </w:r>
      <w:r w:rsidRPr="00440A9D">
        <w:rPr>
          <w:rFonts w:ascii="Times New Roman" w:hAnsi="Times New Roman" w:cs="Times New Roman"/>
          <w:sz w:val="24"/>
        </w:rPr>
        <w:t xml:space="preserve"> </w:t>
      </w:r>
    </w:p>
    <w:p w:rsidR="00326CD1" w:rsidRPr="00CB14F8" w:rsidRDefault="00326CD1" w:rsidP="00326CD1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BF4941" w:rsidRDefault="00BF4941"/>
    <w:sectPr w:rsidR="00BF4941" w:rsidSect="00326CD1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CD1"/>
    <w:rsid w:val="00097D79"/>
    <w:rsid w:val="00326CD1"/>
    <w:rsid w:val="00614B7D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D1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link w:val="a8"/>
    <w:qFormat/>
    <w:rsid w:val="00326CD1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326CD1"/>
    <w:rPr>
      <w:rFonts w:ascii="Impact" w:hAnsi="Impact" w:cs="Arial"/>
      <w:sz w:val="32"/>
      <w:szCs w:val="24"/>
    </w:rPr>
  </w:style>
  <w:style w:type="paragraph" w:styleId="a9">
    <w:name w:val="Subtitle"/>
    <w:basedOn w:val="a"/>
    <w:link w:val="aa"/>
    <w:qFormat/>
    <w:rsid w:val="00326CD1"/>
    <w:pPr>
      <w:jc w:val="center"/>
    </w:pPr>
    <w:rPr>
      <w:rFonts w:ascii="Arial Narrow" w:hAnsi="Arial Narrow"/>
      <w:sz w:val="36"/>
    </w:rPr>
  </w:style>
  <w:style w:type="character" w:customStyle="1" w:styleId="aa">
    <w:name w:val="Подзаголовок Знак"/>
    <w:basedOn w:val="a0"/>
    <w:link w:val="a9"/>
    <w:rsid w:val="00326CD1"/>
    <w:rPr>
      <w:rFonts w:ascii="Arial Narrow" w:hAnsi="Arial Narrow" w:cs="Arial"/>
      <w:sz w:val="36"/>
      <w:szCs w:val="24"/>
    </w:rPr>
  </w:style>
  <w:style w:type="paragraph" w:customStyle="1" w:styleId="ConsPlusTitle">
    <w:name w:val="ConsPlusTitle"/>
    <w:rsid w:val="00326CD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326CD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1408</Words>
  <Characters>8031</Characters>
  <Application>Microsoft Office Word</Application>
  <DocSecurity>0</DocSecurity>
  <Lines>66</Lines>
  <Paragraphs>18</Paragraphs>
  <ScaleCrop>false</ScaleCrop>
  <Company/>
  <LinksUpToDate>false</LinksUpToDate>
  <CharactersWithSpaces>9421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2019-09-03T11:48:00Z</dcterms:created>
  <dcterms:modified xsi:type="dcterms:W3CDTF">2019-09-03T11:48:00Z</dcterms:modified>
</cp:coreProperties>
</file>